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A59" w:rsidRDefault="00207A59" w:rsidP="00DC2DDF">
      <w:pPr>
        <w:pStyle w:val="Title"/>
        <w:rPr>
          <w:b/>
          <w:sz w:val="24"/>
          <w:lang w:val="en-US"/>
        </w:rPr>
      </w:pPr>
      <w:r w:rsidRPr="00F37FF3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55 Герб cdr" style="width:32.25pt;height:44.25pt;visibility:visible">
            <v:imagedata r:id="rId5" o:title=""/>
          </v:shape>
        </w:pict>
      </w:r>
    </w:p>
    <w:p w:rsidR="00207A59" w:rsidRPr="00676130" w:rsidRDefault="00207A59" w:rsidP="00DC2DDF">
      <w:pPr>
        <w:pStyle w:val="Title"/>
        <w:rPr>
          <w:b/>
          <w:sz w:val="24"/>
        </w:rPr>
      </w:pPr>
    </w:p>
    <w:p w:rsidR="00207A59" w:rsidRPr="00676130" w:rsidRDefault="00207A59" w:rsidP="00DC2DDF">
      <w:pPr>
        <w:pStyle w:val="Title"/>
        <w:rPr>
          <w:b/>
          <w:szCs w:val="28"/>
        </w:rPr>
      </w:pPr>
      <w:r w:rsidRPr="00676130">
        <w:rPr>
          <w:b/>
          <w:szCs w:val="28"/>
        </w:rPr>
        <w:t>ЛУБЕНСЬКА МІСЬКА РАДА</w:t>
      </w:r>
    </w:p>
    <w:p w:rsidR="00207A59" w:rsidRPr="00676130" w:rsidRDefault="00207A59" w:rsidP="00DC2DDF">
      <w:pPr>
        <w:pStyle w:val="Title"/>
        <w:rPr>
          <w:b/>
          <w:sz w:val="24"/>
          <w:szCs w:val="24"/>
        </w:rPr>
      </w:pPr>
      <w:r w:rsidRPr="00676130">
        <w:rPr>
          <w:b/>
          <w:sz w:val="24"/>
          <w:szCs w:val="24"/>
        </w:rPr>
        <w:t>ПОЛТАВСЬКОЇ ОБЛАСТІ</w:t>
      </w:r>
    </w:p>
    <w:p w:rsidR="00207A59" w:rsidRPr="00B756DB" w:rsidRDefault="00207A59" w:rsidP="00DC2DDF">
      <w:pPr>
        <w:jc w:val="center"/>
        <w:rPr>
          <w:b/>
          <w:sz w:val="28"/>
          <w:szCs w:val="28"/>
          <w:lang w:val="uk-UA"/>
        </w:rPr>
      </w:pPr>
      <w:r w:rsidRPr="00B756DB">
        <w:rPr>
          <w:b/>
          <w:sz w:val="28"/>
          <w:szCs w:val="28"/>
          <w:lang w:val="uk-UA"/>
        </w:rPr>
        <w:t>(</w:t>
      </w:r>
      <w:r>
        <w:rPr>
          <w:b/>
          <w:sz w:val="28"/>
          <w:szCs w:val="28"/>
          <w:lang w:val="uk-UA"/>
        </w:rPr>
        <w:t>сорок сьома</w:t>
      </w:r>
      <w:r w:rsidRPr="003369CE">
        <w:rPr>
          <w:b/>
          <w:sz w:val="28"/>
          <w:szCs w:val="28"/>
          <w:lang w:val="uk-UA"/>
        </w:rPr>
        <w:t xml:space="preserve"> сесія</w:t>
      </w:r>
      <w:r w:rsidRPr="00B756DB">
        <w:rPr>
          <w:b/>
          <w:sz w:val="28"/>
          <w:szCs w:val="28"/>
          <w:lang w:val="uk-UA"/>
        </w:rPr>
        <w:t xml:space="preserve"> шостого скликання)</w:t>
      </w:r>
    </w:p>
    <w:p w:rsidR="00207A59" w:rsidRPr="00676130" w:rsidRDefault="00207A59" w:rsidP="00DC2DDF">
      <w:pPr>
        <w:pStyle w:val="Heading2"/>
        <w:jc w:val="center"/>
        <w:rPr>
          <w:rFonts w:ascii="Times New Roman" w:hAnsi="Times New Roman" w:cs="Times New Roman"/>
          <w:sz w:val="28"/>
          <w:szCs w:val="28"/>
        </w:rPr>
      </w:pPr>
      <w:r w:rsidRPr="00676130">
        <w:rPr>
          <w:rFonts w:ascii="Times New Roman" w:hAnsi="Times New Roman" w:cs="Times New Roman"/>
          <w:sz w:val="28"/>
          <w:szCs w:val="28"/>
        </w:rPr>
        <w:t>Р І Ш Е Н Н Я</w:t>
      </w:r>
    </w:p>
    <w:p w:rsidR="00207A59" w:rsidRPr="0035285E" w:rsidRDefault="00207A59" w:rsidP="00DC2DDF">
      <w:pPr>
        <w:pStyle w:val="Title"/>
        <w:tabs>
          <w:tab w:val="left" w:pos="6510"/>
        </w:tabs>
        <w:jc w:val="left"/>
        <w:rPr>
          <w:bCs/>
          <w:szCs w:val="28"/>
        </w:rPr>
      </w:pPr>
      <w:r>
        <w:rPr>
          <w:bCs/>
          <w:szCs w:val="28"/>
          <w:lang w:val="ru-RU"/>
        </w:rPr>
        <w:t>19 грудня</w:t>
      </w:r>
      <w:r w:rsidRPr="00236F11">
        <w:rPr>
          <w:bCs/>
          <w:szCs w:val="28"/>
        </w:rPr>
        <w:t xml:space="preserve"> 2014року</w:t>
      </w:r>
    </w:p>
    <w:p w:rsidR="00207A59" w:rsidRDefault="00207A59" w:rsidP="00DC2DDF">
      <w:pPr>
        <w:pStyle w:val="Title"/>
        <w:tabs>
          <w:tab w:val="left" w:pos="6510"/>
        </w:tabs>
        <w:jc w:val="left"/>
        <w:rPr>
          <w:b/>
          <w:bCs/>
          <w:sz w:val="22"/>
          <w:szCs w:val="22"/>
        </w:rPr>
      </w:pPr>
    </w:p>
    <w:p w:rsidR="00207A59" w:rsidRPr="00005B72" w:rsidRDefault="00207A59" w:rsidP="00DC2DD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Про  затвердження </w:t>
      </w:r>
      <w:r w:rsidRPr="00005B72">
        <w:rPr>
          <w:b/>
          <w:sz w:val="28"/>
          <w:szCs w:val="28"/>
          <w:lang w:val="uk-UA"/>
        </w:rPr>
        <w:t>плану</w:t>
      </w:r>
    </w:p>
    <w:p w:rsidR="00207A59" w:rsidRPr="0035285E" w:rsidRDefault="00207A59" w:rsidP="00DC2DDF">
      <w:pPr>
        <w:pStyle w:val="Title"/>
        <w:tabs>
          <w:tab w:val="left" w:pos="6510"/>
        </w:tabs>
        <w:jc w:val="left"/>
        <w:rPr>
          <w:rStyle w:val="Strong"/>
          <w:rFonts w:ascii="Verdana" w:hAnsi="Verdana"/>
          <w:szCs w:val="28"/>
        </w:rPr>
      </w:pPr>
      <w:r w:rsidRPr="00005B72">
        <w:rPr>
          <w:b/>
          <w:szCs w:val="28"/>
        </w:rPr>
        <w:t xml:space="preserve"> </w:t>
      </w:r>
      <w:r>
        <w:rPr>
          <w:b/>
          <w:szCs w:val="28"/>
        </w:rPr>
        <w:t>зонування території м. Лубни</w:t>
      </w:r>
      <w:r w:rsidRPr="0035285E">
        <w:rPr>
          <w:b/>
          <w:color w:val="000000"/>
        </w:rPr>
        <w:t xml:space="preserve"> </w:t>
      </w:r>
    </w:p>
    <w:p w:rsidR="00207A59" w:rsidRDefault="00207A59" w:rsidP="00DC2DDF">
      <w:pPr>
        <w:pStyle w:val="Title"/>
        <w:tabs>
          <w:tab w:val="left" w:pos="6510"/>
        </w:tabs>
        <w:jc w:val="left"/>
        <w:rPr>
          <w:rStyle w:val="Strong"/>
          <w:b w:val="0"/>
          <w:szCs w:val="28"/>
        </w:rPr>
      </w:pPr>
    </w:p>
    <w:p w:rsidR="00207A59" w:rsidRPr="00DC2DDF" w:rsidRDefault="00207A59" w:rsidP="00DC2DDF">
      <w:pPr>
        <w:ind w:firstLine="851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З метою визначення довгострокової стратегії планування та забудови   м. Лубни, враховуючи рекомендації архітектурно-містобудівної ради, керуючись статтею 18 Закону України «Про  регулювання  містобудівної діяльності», статтею 26 Закону України «Про місцеве самоврядування в Україні»</w:t>
      </w:r>
      <w:r>
        <w:rPr>
          <w:color w:val="000000"/>
          <w:sz w:val="28"/>
          <w:szCs w:val="28"/>
          <w:lang w:val="uk-UA"/>
        </w:rPr>
        <w:t>,</w:t>
      </w:r>
      <w:r w:rsidRPr="0035285E">
        <w:rPr>
          <w:color w:val="000000"/>
          <w:sz w:val="28"/>
          <w:szCs w:val="28"/>
          <w:lang w:val="uk-UA"/>
        </w:rPr>
        <w:t xml:space="preserve"> </w:t>
      </w:r>
    </w:p>
    <w:p w:rsidR="00207A59" w:rsidRDefault="00207A59" w:rsidP="00DC2DDF">
      <w:pPr>
        <w:spacing w:line="260" w:lineRule="auto"/>
        <w:ind w:left="360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207A59" w:rsidRPr="00DC2DDF" w:rsidRDefault="00207A59" w:rsidP="00DC2DDF">
      <w:pPr>
        <w:spacing w:line="260" w:lineRule="auto"/>
        <w:ind w:left="360"/>
        <w:jc w:val="center"/>
        <w:rPr>
          <w:b/>
          <w:bCs/>
          <w:color w:val="000000"/>
          <w:sz w:val="28"/>
          <w:szCs w:val="28"/>
        </w:rPr>
      </w:pPr>
      <w:r w:rsidRPr="00B756DB">
        <w:rPr>
          <w:b/>
          <w:bCs/>
          <w:color w:val="000000"/>
          <w:sz w:val="28"/>
          <w:szCs w:val="28"/>
          <w:lang w:val="uk-UA"/>
        </w:rPr>
        <w:t>міська рада в и р і ш и л а :</w:t>
      </w:r>
    </w:p>
    <w:p w:rsidR="00207A59" w:rsidRDefault="00207A59" w:rsidP="007D172D">
      <w:pPr>
        <w:jc w:val="both"/>
        <w:rPr>
          <w:sz w:val="28"/>
          <w:szCs w:val="28"/>
          <w:lang w:val="uk-UA"/>
        </w:rPr>
      </w:pPr>
    </w:p>
    <w:p w:rsidR="00207A59" w:rsidRPr="00B01DDE" w:rsidRDefault="00207A59" w:rsidP="00B01DDE">
      <w:pPr>
        <w:pStyle w:val="ListParagraph"/>
        <w:numPr>
          <w:ilvl w:val="0"/>
          <w:numId w:val="3"/>
        </w:numPr>
        <w:tabs>
          <w:tab w:val="left" w:pos="1418"/>
        </w:tabs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Pr="00B01DDE">
        <w:rPr>
          <w:sz w:val="28"/>
          <w:szCs w:val="28"/>
          <w:lang w:val="uk-UA"/>
        </w:rPr>
        <w:t xml:space="preserve">атвердити план зонування території м. Лубни, </w:t>
      </w:r>
      <w:r w:rsidRPr="00B01DDE">
        <w:rPr>
          <w:color w:val="000000"/>
          <w:sz w:val="28"/>
          <w:szCs w:val="28"/>
          <w:lang w:val="uk-UA"/>
        </w:rPr>
        <w:t xml:space="preserve"> </w:t>
      </w:r>
      <w:r w:rsidRPr="00B01DDE">
        <w:rPr>
          <w:sz w:val="28"/>
          <w:szCs w:val="28"/>
          <w:lang w:val="uk-UA"/>
        </w:rPr>
        <w:t xml:space="preserve">виконаний  ДП Українським державним науково-дослідним інститутом проектування міст «ДІПРОМІСТО» ім. Ю.М. Білоконя.             </w:t>
      </w:r>
    </w:p>
    <w:p w:rsidR="00207A59" w:rsidRPr="00B01DDE" w:rsidRDefault="00207A59" w:rsidP="00B01DDE">
      <w:pPr>
        <w:pStyle w:val="NoSpacing"/>
        <w:jc w:val="both"/>
        <w:rPr>
          <w:rStyle w:val="Strong"/>
          <w:rFonts w:ascii="Verdana" w:hAnsi="Verdana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2. </w:t>
      </w:r>
      <w:r w:rsidRPr="00E14B73">
        <w:rPr>
          <w:rFonts w:ascii="Times New Roman" w:hAnsi="Times New Roman"/>
          <w:sz w:val="28"/>
          <w:szCs w:val="28"/>
          <w:lang w:val="uk-UA"/>
        </w:rPr>
        <w:t>Дозволити оформлення прав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E14B73">
        <w:rPr>
          <w:rFonts w:ascii="Times New Roman" w:hAnsi="Times New Roman"/>
          <w:sz w:val="28"/>
          <w:szCs w:val="28"/>
          <w:lang w:val="uk-UA"/>
        </w:rPr>
        <w:t xml:space="preserve"> користування</w:t>
      </w:r>
      <w:r>
        <w:rPr>
          <w:rFonts w:ascii="Times New Roman" w:hAnsi="Times New Roman"/>
          <w:sz w:val="28"/>
          <w:szCs w:val="28"/>
          <w:lang w:val="uk-UA"/>
        </w:rPr>
        <w:t xml:space="preserve"> чи</w:t>
      </w:r>
      <w:r w:rsidRPr="00E14B73">
        <w:rPr>
          <w:rFonts w:ascii="Times New Roman" w:hAnsi="Times New Roman"/>
          <w:sz w:val="28"/>
          <w:szCs w:val="28"/>
          <w:lang w:val="uk-UA"/>
        </w:rPr>
        <w:t xml:space="preserve"> власності </w:t>
      </w:r>
      <w:r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Pr="00E14B73">
        <w:rPr>
          <w:rFonts w:ascii="Times New Roman" w:hAnsi="Times New Roman"/>
          <w:sz w:val="28"/>
          <w:szCs w:val="28"/>
          <w:lang w:val="uk-UA"/>
        </w:rPr>
        <w:t>земельн</w:t>
      </w:r>
      <w:r>
        <w:rPr>
          <w:rFonts w:ascii="Times New Roman" w:hAnsi="Times New Roman"/>
          <w:sz w:val="28"/>
          <w:szCs w:val="28"/>
          <w:lang w:val="uk-UA"/>
        </w:rPr>
        <w:t xml:space="preserve">і </w:t>
      </w:r>
      <w:r w:rsidRPr="00E14B73">
        <w:rPr>
          <w:rFonts w:ascii="Times New Roman" w:hAnsi="Times New Roman"/>
          <w:sz w:val="28"/>
          <w:szCs w:val="28"/>
          <w:lang w:val="uk-UA"/>
        </w:rPr>
        <w:t>ділян</w:t>
      </w:r>
      <w:r>
        <w:rPr>
          <w:rFonts w:ascii="Times New Roman" w:hAnsi="Times New Roman"/>
          <w:sz w:val="28"/>
          <w:szCs w:val="28"/>
          <w:lang w:val="uk-UA"/>
        </w:rPr>
        <w:t xml:space="preserve">ки </w:t>
      </w:r>
      <w:r w:rsidRPr="00E14B73">
        <w:rPr>
          <w:rFonts w:ascii="Times New Roman" w:hAnsi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/>
          <w:sz w:val="28"/>
          <w:szCs w:val="28"/>
          <w:lang w:val="uk-UA"/>
        </w:rPr>
        <w:t xml:space="preserve"> потреб </w:t>
      </w:r>
      <w:r w:rsidRPr="00E14B73">
        <w:rPr>
          <w:rFonts w:ascii="Times New Roman" w:hAnsi="Times New Roman"/>
          <w:sz w:val="28"/>
          <w:szCs w:val="28"/>
          <w:lang w:val="uk-UA"/>
        </w:rPr>
        <w:t>будівництва та обслуговув</w:t>
      </w:r>
      <w:r>
        <w:rPr>
          <w:rFonts w:ascii="Times New Roman" w:hAnsi="Times New Roman"/>
          <w:sz w:val="28"/>
          <w:szCs w:val="28"/>
          <w:lang w:val="uk-UA"/>
        </w:rPr>
        <w:t>ання житлових будинків і споруд</w:t>
      </w:r>
      <w:r w:rsidRPr="00E14B73">
        <w:rPr>
          <w:rFonts w:ascii="Times New Roman" w:hAnsi="Times New Roman"/>
          <w:sz w:val="28"/>
          <w:szCs w:val="28"/>
          <w:lang w:val="uk-UA"/>
        </w:rPr>
        <w:t xml:space="preserve">, ведення особистого селянського господарства, індивідуального садівництва та городництва,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14B73">
        <w:rPr>
          <w:rFonts w:ascii="Times New Roman" w:hAnsi="Times New Roman"/>
          <w:sz w:val="28"/>
          <w:szCs w:val="28"/>
          <w:lang w:val="uk-UA"/>
        </w:rPr>
        <w:t xml:space="preserve">які  знаходяться  в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14B73">
        <w:rPr>
          <w:rFonts w:ascii="Times New Roman" w:hAnsi="Times New Roman"/>
          <w:sz w:val="28"/>
          <w:szCs w:val="28"/>
          <w:lang w:val="uk-UA"/>
        </w:rPr>
        <w:t xml:space="preserve">зонах Ж-1-с , Ж-2-с </w:t>
      </w:r>
      <w:r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Pr="00E14B73">
        <w:rPr>
          <w:rFonts w:ascii="Times New Roman" w:hAnsi="Times New Roman"/>
          <w:sz w:val="28"/>
          <w:szCs w:val="28"/>
          <w:lang w:val="uk-UA"/>
        </w:rPr>
        <w:t xml:space="preserve"> були надані (передані ) </w:t>
      </w:r>
      <w:r>
        <w:rPr>
          <w:rFonts w:ascii="Times New Roman" w:hAnsi="Times New Roman"/>
          <w:sz w:val="28"/>
          <w:szCs w:val="28"/>
          <w:lang w:val="uk-UA"/>
        </w:rPr>
        <w:t>у власність чи</w:t>
      </w:r>
      <w:r w:rsidRPr="00E14B73">
        <w:rPr>
          <w:rFonts w:ascii="Times New Roman" w:hAnsi="Times New Roman"/>
          <w:sz w:val="28"/>
          <w:szCs w:val="28"/>
          <w:lang w:val="uk-UA"/>
        </w:rPr>
        <w:t xml:space="preserve"> користування до затвердження </w:t>
      </w:r>
      <w:r>
        <w:rPr>
          <w:rFonts w:ascii="Times New Roman" w:hAnsi="Times New Roman"/>
          <w:sz w:val="28"/>
          <w:szCs w:val="28"/>
          <w:lang w:val="uk-UA"/>
        </w:rPr>
        <w:t>плану зонування території міста Лубни.</w:t>
      </w:r>
    </w:p>
    <w:p w:rsidR="00207A59" w:rsidRPr="005F483B" w:rsidRDefault="00207A59" w:rsidP="00B01DDE">
      <w:pPr>
        <w:pStyle w:val="ListParagraph"/>
        <w:tabs>
          <w:tab w:val="left" w:pos="0"/>
          <w:tab w:val="left" w:pos="1418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3. Відділу </w:t>
      </w:r>
      <w:r w:rsidRPr="005F483B">
        <w:rPr>
          <w:sz w:val="28"/>
          <w:szCs w:val="28"/>
          <w:lang w:val="uk-UA"/>
        </w:rPr>
        <w:t xml:space="preserve">містобудування та архітектури виконавчого комітету (начальник Шмонденко А.Г.) оприлюднити рішення </w:t>
      </w:r>
      <w:r>
        <w:rPr>
          <w:sz w:val="28"/>
          <w:szCs w:val="28"/>
          <w:lang w:val="uk-UA"/>
        </w:rPr>
        <w:t>і</w:t>
      </w:r>
      <w:r w:rsidRPr="005F483B">
        <w:rPr>
          <w:sz w:val="28"/>
          <w:szCs w:val="28"/>
          <w:lang w:val="uk-UA"/>
        </w:rPr>
        <w:t xml:space="preserve"> матеріали  </w:t>
      </w:r>
      <w:r w:rsidRPr="00A42FAC">
        <w:rPr>
          <w:sz w:val="28"/>
          <w:szCs w:val="28"/>
          <w:lang w:val="uk-UA"/>
        </w:rPr>
        <w:t>план</w:t>
      </w:r>
      <w:r>
        <w:rPr>
          <w:sz w:val="28"/>
          <w:szCs w:val="28"/>
          <w:lang w:val="uk-UA"/>
        </w:rPr>
        <w:t>у</w:t>
      </w:r>
      <w:r w:rsidRPr="007D172D">
        <w:rPr>
          <w:sz w:val="28"/>
          <w:szCs w:val="28"/>
          <w:lang w:val="uk-UA"/>
        </w:rPr>
        <w:t xml:space="preserve"> зонування території м. Лубни</w:t>
      </w:r>
      <w:r w:rsidRPr="005F483B">
        <w:rPr>
          <w:sz w:val="28"/>
          <w:szCs w:val="28"/>
          <w:lang w:val="uk-UA"/>
        </w:rPr>
        <w:t xml:space="preserve"> в засобах масової інформації</w:t>
      </w:r>
      <w:r>
        <w:rPr>
          <w:sz w:val="28"/>
          <w:szCs w:val="28"/>
          <w:lang w:val="uk-UA"/>
        </w:rPr>
        <w:t xml:space="preserve"> та</w:t>
      </w:r>
      <w:r w:rsidRPr="005F483B">
        <w:rPr>
          <w:sz w:val="28"/>
          <w:szCs w:val="28"/>
          <w:lang w:val="uk-UA"/>
        </w:rPr>
        <w:t xml:space="preserve"> на веб-сайті міської ради.</w:t>
      </w:r>
    </w:p>
    <w:p w:rsidR="00207A59" w:rsidRPr="005344B5" w:rsidRDefault="00207A59" w:rsidP="00B01DDE">
      <w:pPr>
        <w:pStyle w:val="ListParagraph"/>
        <w:tabs>
          <w:tab w:val="left" w:pos="1240"/>
          <w:tab w:val="left" w:pos="1418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4. Контроль за виконанням рішення  покласти  на  </w:t>
      </w:r>
      <w:r>
        <w:rPr>
          <w:bCs/>
          <w:sz w:val="28"/>
          <w:lang w:val="uk-UA"/>
        </w:rPr>
        <w:t>заступника міського голови Медвєдєва В.І.</w:t>
      </w:r>
      <w:r w:rsidRPr="00A37317">
        <w:rPr>
          <w:bCs/>
          <w:sz w:val="28"/>
          <w:lang w:val="uk-UA"/>
        </w:rPr>
        <w:t xml:space="preserve"> </w:t>
      </w:r>
      <w:r>
        <w:rPr>
          <w:bCs/>
          <w:sz w:val="28"/>
          <w:lang w:val="uk-UA"/>
        </w:rPr>
        <w:t>та</w:t>
      </w:r>
      <w:r>
        <w:rPr>
          <w:sz w:val="28"/>
          <w:szCs w:val="28"/>
          <w:lang w:val="uk-UA"/>
        </w:rPr>
        <w:t xml:space="preserve"> постійну депутатську комісію з питань </w:t>
      </w:r>
      <w:r>
        <w:rPr>
          <w:b/>
          <w:bCs/>
          <w:sz w:val="28"/>
          <w:lang w:val="uk-UA"/>
        </w:rPr>
        <w:t xml:space="preserve"> </w:t>
      </w:r>
      <w:r w:rsidRPr="006377EF">
        <w:rPr>
          <w:bCs/>
          <w:sz w:val="28"/>
          <w:lang w:val="uk-UA"/>
        </w:rPr>
        <w:t>землекористування, архітектури та будівництва</w:t>
      </w:r>
      <w:r>
        <w:rPr>
          <w:bCs/>
          <w:sz w:val="28"/>
          <w:lang w:val="uk-UA"/>
        </w:rPr>
        <w:t>.</w:t>
      </w:r>
    </w:p>
    <w:p w:rsidR="00207A59" w:rsidRDefault="00207A59" w:rsidP="005344B5">
      <w:pPr>
        <w:pStyle w:val="ListParagraph"/>
        <w:tabs>
          <w:tab w:val="left" w:pos="1240"/>
        </w:tabs>
        <w:ind w:left="795"/>
        <w:jc w:val="both"/>
        <w:rPr>
          <w:sz w:val="28"/>
          <w:szCs w:val="28"/>
          <w:lang w:val="uk-UA"/>
        </w:rPr>
      </w:pPr>
    </w:p>
    <w:p w:rsidR="00207A59" w:rsidRPr="009B5115" w:rsidRDefault="00207A59" w:rsidP="005344B5">
      <w:pPr>
        <w:pStyle w:val="ListParagraph"/>
        <w:tabs>
          <w:tab w:val="left" w:pos="1240"/>
        </w:tabs>
        <w:ind w:left="795"/>
        <w:jc w:val="both"/>
        <w:rPr>
          <w:b/>
          <w:sz w:val="28"/>
          <w:szCs w:val="28"/>
          <w:lang w:val="uk-UA"/>
        </w:rPr>
      </w:pPr>
    </w:p>
    <w:p w:rsidR="00207A59" w:rsidRPr="009B5115" w:rsidRDefault="00207A59" w:rsidP="005344B5">
      <w:pPr>
        <w:pStyle w:val="ListParagraph"/>
        <w:tabs>
          <w:tab w:val="left" w:pos="1240"/>
        </w:tabs>
        <w:ind w:left="795"/>
        <w:jc w:val="both"/>
        <w:rPr>
          <w:b/>
          <w:sz w:val="28"/>
          <w:szCs w:val="28"/>
          <w:lang w:val="uk-UA"/>
        </w:rPr>
      </w:pPr>
    </w:p>
    <w:p w:rsidR="00207A59" w:rsidRPr="009B5115" w:rsidRDefault="00207A59" w:rsidP="005344B5">
      <w:pPr>
        <w:pStyle w:val="ListParagraph"/>
        <w:tabs>
          <w:tab w:val="left" w:pos="1240"/>
        </w:tabs>
        <w:ind w:left="795"/>
        <w:jc w:val="both"/>
        <w:rPr>
          <w:b/>
          <w:sz w:val="28"/>
          <w:szCs w:val="28"/>
          <w:lang w:val="uk-UA"/>
        </w:rPr>
      </w:pPr>
      <w:r w:rsidRPr="009B5115">
        <w:rPr>
          <w:b/>
          <w:sz w:val="28"/>
          <w:szCs w:val="28"/>
          <w:lang w:val="uk-UA"/>
        </w:rPr>
        <w:t xml:space="preserve">Міський голова                          </w:t>
      </w:r>
      <w:r>
        <w:rPr>
          <w:b/>
          <w:sz w:val="28"/>
          <w:szCs w:val="28"/>
          <w:lang w:val="uk-UA"/>
        </w:rPr>
        <w:t xml:space="preserve">                   </w:t>
      </w:r>
      <w:r w:rsidRPr="009B5115">
        <w:rPr>
          <w:b/>
          <w:sz w:val="28"/>
          <w:szCs w:val="28"/>
          <w:lang w:val="uk-UA"/>
        </w:rPr>
        <w:t xml:space="preserve">                           О.П. Грицаєнко</w:t>
      </w:r>
    </w:p>
    <w:p w:rsidR="00207A59" w:rsidRDefault="00207A59" w:rsidP="00DC2DDF">
      <w:pPr>
        <w:tabs>
          <w:tab w:val="left" w:pos="5954"/>
        </w:tabs>
        <w:rPr>
          <w:b/>
          <w:sz w:val="28"/>
          <w:szCs w:val="28"/>
          <w:lang w:val="uk-UA"/>
        </w:rPr>
      </w:pPr>
    </w:p>
    <w:p w:rsidR="00207A59" w:rsidRDefault="00207A59" w:rsidP="00DC2DDF">
      <w:pPr>
        <w:tabs>
          <w:tab w:val="left" w:pos="5954"/>
        </w:tabs>
        <w:rPr>
          <w:sz w:val="20"/>
          <w:lang w:val="uk-UA"/>
        </w:rPr>
      </w:pPr>
    </w:p>
    <w:sectPr w:rsidR="00207A59" w:rsidSect="00DC2DDF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0881"/>
    <w:multiLevelType w:val="hybridMultilevel"/>
    <w:tmpl w:val="B8A874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2E6D3AA6"/>
    <w:multiLevelType w:val="hybridMultilevel"/>
    <w:tmpl w:val="15F4AB64"/>
    <w:lvl w:ilvl="0" w:tplc="A790CB4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3CB767E2"/>
    <w:multiLevelType w:val="multilevel"/>
    <w:tmpl w:val="102E28FA"/>
    <w:lvl w:ilvl="0">
      <w:start w:val="1"/>
      <w:numFmt w:val="decimal"/>
      <w:lvlText w:val="%1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6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cs="Times New Roman" w:hint="default"/>
      </w:rPr>
    </w:lvl>
  </w:abstractNum>
  <w:abstractNum w:abstractNumId="3">
    <w:nsid w:val="5E9131BF"/>
    <w:multiLevelType w:val="hybridMultilevel"/>
    <w:tmpl w:val="3878AB40"/>
    <w:lvl w:ilvl="0" w:tplc="5282A4B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62B75BD1"/>
    <w:multiLevelType w:val="hybridMultilevel"/>
    <w:tmpl w:val="FF24B7E4"/>
    <w:lvl w:ilvl="0" w:tplc="42E000B8">
      <w:start w:val="1"/>
      <w:numFmt w:val="decimal"/>
      <w:lvlText w:val="%1."/>
      <w:lvlJc w:val="left"/>
      <w:pPr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stylePaneFormatFilter w:val="3F0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3D0F"/>
    <w:rsid w:val="00005B72"/>
    <w:rsid w:val="000270A9"/>
    <w:rsid w:val="000674F9"/>
    <w:rsid w:val="0009183E"/>
    <w:rsid w:val="000E388B"/>
    <w:rsid w:val="000F0198"/>
    <w:rsid w:val="000F4E5D"/>
    <w:rsid w:val="0014477D"/>
    <w:rsid w:val="001B2496"/>
    <w:rsid w:val="001F1607"/>
    <w:rsid w:val="001F5E5D"/>
    <w:rsid w:val="00204778"/>
    <w:rsid w:val="00207A59"/>
    <w:rsid w:val="002140A6"/>
    <w:rsid w:val="00236F11"/>
    <w:rsid w:val="002A68FE"/>
    <w:rsid w:val="003369CE"/>
    <w:rsid w:val="0035285E"/>
    <w:rsid w:val="0037038C"/>
    <w:rsid w:val="003911CF"/>
    <w:rsid w:val="00414EDC"/>
    <w:rsid w:val="00425B46"/>
    <w:rsid w:val="004338C6"/>
    <w:rsid w:val="0045180E"/>
    <w:rsid w:val="00467411"/>
    <w:rsid w:val="004B51DB"/>
    <w:rsid w:val="004D01D6"/>
    <w:rsid w:val="00513D0F"/>
    <w:rsid w:val="00526EF2"/>
    <w:rsid w:val="005344B5"/>
    <w:rsid w:val="005D2829"/>
    <w:rsid w:val="005F483B"/>
    <w:rsid w:val="00637088"/>
    <w:rsid w:val="006377EF"/>
    <w:rsid w:val="00646E62"/>
    <w:rsid w:val="00663A7B"/>
    <w:rsid w:val="00676130"/>
    <w:rsid w:val="006852BD"/>
    <w:rsid w:val="006E214A"/>
    <w:rsid w:val="006E7A53"/>
    <w:rsid w:val="006F52B0"/>
    <w:rsid w:val="007122D9"/>
    <w:rsid w:val="00722203"/>
    <w:rsid w:val="007645B8"/>
    <w:rsid w:val="007D172D"/>
    <w:rsid w:val="007D5A94"/>
    <w:rsid w:val="00854532"/>
    <w:rsid w:val="008B2DB7"/>
    <w:rsid w:val="009B5115"/>
    <w:rsid w:val="009C2269"/>
    <w:rsid w:val="00A01561"/>
    <w:rsid w:val="00A01BA9"/>
    <w:rsid w:val="00A37317"/>
    <w:rsid w:val="00A42FAC"/>
    <w:rsid w:val="00AA329A"/>
    <w:rsid w:val="00AD69C2"/>
    <w:rsid w:val="00B01DDE"/>
    <w:rsid w:val="00B756DB"/>
    <w:rsid w:val="00B96323"/>
    <w:rsid w:val="00CA2446"/>
    <w:rsid w:val="00CB5083"/>
    <w:rsid w:val="00D04881"/>
    <w:rsid w:val="00D7078E"/>
    <w:rsid w:val="00D92298"/>
    <w:rsid w:val="00DC2DDF"/>
    <w:rsid w:val="00DC39F6"/>
    <w:rsid w:val="00E14B73"/>
    <w:rsid w:val="00E935C2"/>
    <w:rsid w:val="00E93C7C"/>
    <w:rsid w:val="00EB5F49"/>
    <w:rsid w:val="00ED152E"/>
    <w:rsid w:val="00F12038"/>
    <w:rsid w:val="00F13770"/>
    <w:rsid w:val="00F37FF3"/>
    <w:rsid w:val="00F535A2"/>
    <w:rsid w:val="00F93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D0F"/>
    <w:rPr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DC2DDF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230"/>
      <w:szCs w:val="23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C2DDF"/>
    <w:rPr>
      <w:rFonts w:ascii="Arial" w:hAnsi="Arial" w:cs="Arial"/>
      <w:b/>
      <w:bCs/>
      <w:color w:val="000000"/>
      <w:sz w:val="230"/>
      <w:szCs w:val="230"/>
    </w:rPr>
  </w:style>
  <w:style w:type="paragraph" w:styleId="BalloonText">
    <w:name w:val="Balloon Text"/>
    <w:basedOn w:val="Normal"/>
    <w:link w:val="BalloonTextChar"/>
    <w:uiPriority w:val="99"/>
    <w:rsid w:val="00A01B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01B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25B46"/>
    <w:pPr>
      <w:ind w:left="720"/>
      <w:contextualSpacing/>
    </w:pPr>
  </w:style>
  <w:style w:type="paragraph" w:styleId="NormalWeb">
    <w:name w:val="Normal (Web)"/>
    <w:basedOn w:val="Normal"/>
    <w:link w:val="NormalWebChar"/>
    <w:uiPriority w:val="99"/>
    <w:rsid w:val="00DC2DDF"/>
    <w:pPr>
      <w:spacing w:after="150"/>
    </w:pPr>
  </w:style>
  <w:style w:type="character" w:styleId="Emphasis">
    <w:name w:val="Emphasis"/>
    <w:basedOn w:val="DefaultParagraphFont"/>
    <w:uiPriority w:val="99"/>
    <w:qFormat/>
    <w:rsid w:val="00DC2DDF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DC2DDF"/>
    <w:rPr>
      <w:rFonts w:cs="Times New Roman"/>
      <w:b/>
      <w:bCs/>
    </w:rPr>
  </w:style>
  <w:style w:type="paragraph" w:styleId="Title">
    <w:name w:val="Title"/>
    <w:basedOn w:val="Normal"/>
    <w:link w:val="TitleChar"/>
    <w:uiPriority w:val="99"/>
    <w:qFormat/>
    <w:rsid w:val="00DC2DDF"/>
    <w:pPr>
      <w:jc w:val="center"/>
    </w:pPr>
    <w:rPr>
      <w:sz w:val="28"/>
      <w:szCs w:val="20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DC2DDF"/>
    <w:rPr>
      <w:rFonts w:cs="Times New Roman"/>
      <w:sz w:val="28"/>
      <w:lang w:val="uk-UA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DC2DDF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DC2DDF"/>
    <w:pPr>
      <w:tabs>
        <w:tab w:val="left" w:pos="5103"/>
      </w:tabs>
      <w:ind w:firstLine="851"/>
      <w:jc w:val="both"/>
    </w:pPr>
    <w:rPr>
      <w:sz w:val="28"/>
      <w:szCs w:val="20"/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C2DDF"/>
    <w:rPr>
      <w:rFonts w:cs="Times New Roman"/>
      <w:sz w:val="28"/>
      <w:lang w:val="uk-UA"/>
    </w:rPr>
  </w:style>
  <w:style w:type="paragraph" w:styleId="NoSpacing">
    <w:name w:val="No Spacing"/>
    <w:uiPriority w:val="99"/>
    <w:qFormat/>
    <w:rsid w:val="00B01DDE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7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238</Words>
  <Characters>1360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НФ</cp:lastModifiedBy>
  <cp:revision>4</cp:revision>
  <cp:lastPrinted>2014-12-12T07:02:00Z</cp:lastPrinted>
  <dcterms:created xsi:type="dcterms:W3CDTF">2014-12-11T14:49:00Z</dcterms:created>
  <dcterms:modified xsi:type="dcterms:W3CDTF">2014-12-12T09:50:00Z</dcterms:modified>
</cp:coreProperties>
</file>